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  <w:lang w:val="en-US" w:eastAsia="zh-CN"/>
        </w:rPr>
        <w:t>C13</w:t>
      </w:r>
      <w:r>
        <w:rPr>
          <w:rFonts w:hint="eastAsia" w:ascii="宋体" w:hAnsi="宋体"/>
          <w:b/>
          <w:bCs/>
          <w:sz w:val="28"/>
        </w:rPr>
        <w:t>呼气试验测试仪主要技术参数</w:t>
      </w:r>
    </w:p>
    <w:p>
      <w:pPr>
        <w:spacing w:before="156" w:beforeLines="50" w:line="360" w:lineRule="auto"/>
        <w:rPr>
          <w:rFonts w:hint="eastAsia"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一、仪器特点及主要功能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424" w:leftChars="202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1、高效：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708" w:leftChars="337" w:firstLine="2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eastAsia="zh-CN"/>
        </w:rPr>
        <w:t>≤</w:t>
      </w:r>
      <w:r>
        <w:rPr>
          <w:rFonts w:hint="eastAsia" w:ascii="宋体" w:hAnsi="宋体"/>
          <w:color w:val="auto"/>
          <w:sz w:val="24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</w:rPr>
        <w:t>分钟测量一组样本及时获得检测结果，一次可插入</w:t>
      </w:r>
      <w:r>
        <w:rPr>
          <w:rFonts w:hint="eastAsia" w:ascii="宋体" w:hAnsi="宋体"/>
          <w:color w:val="auto"/>
          <w:sz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组</w:t>
      </w:r>
      <w:r>
        <w:rPr>
          <w:rFonts w:hint="eastAsia" w:ascii="宋体" w:hAnsi="宋体"/>
          <w:color w:val="auto"/>
          <w:sz w:val="24"/>
          <w:lang w:val="en-US" w:eastAsia="zh-CN"/>
        </w:rPr>
        <w:t>以上</w:t>
      </w:r>
      <w:r>
        <w:rPr>
          <w:rFonts w:hint="eastAsia" w:ascii="宋体" w:hAnsi="宋体"/>
          <w:color w:val="auto"/>
          <w:sz w:val="24"/>
        </w:rPr>
        <w:t>样本，自动批量检测，批量打印检测报告；</w:t>
      </w:r>
      <w:bookmarkStart w:id="0" w:name="OLE_LINK1"/>
      <w:r>
        <w:rPr>
          <w:rFonts w:hint="eastAsia" w:ascii="宋体" w:hAnsi="宋体"/>
          <w:color w:val="auto"/>
          <w:sz w:val="24"/>
          <w:lang w:eastAsia="zh-CN"/>
        </w:rPr>
        <w:t>≤</w:t>
      </w:r>
      <w:r>
        <w:rPr>
          <w:rFonts w:hint="eastAsia" w:ascii="宋体" w:hAnsi="宋体"/>
          <w:color w:val="auto"/>
          <w:sz w:val="24"/>
        </w:rPr>
        <w:t>3</w:t>
      </w:r>
      <w:bookmarkEnd w:id="0"/>
      <w:r>
        <w:rPr>
          <w:rFonts w:hint="eastAsia" w:ascii="宋体" w:hAnsi="宋体"/>
          <w:color w:val="auto"/>
          <w:sz w:val="24"/>
        </w:rPr>
        <w:t>0分钟预热时间，快速启动。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360" w:firstLineChars="15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2、方便：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708" w:leftChars="337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中文操作系统，强大的数据库管理，网络打印功能；人性化操作界面，操作帮助、错误警告功能。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360" w:firstLineChars="15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3、简单：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708" w:leftChars="337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通道快选功能，一键式操作完成测量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p>
      <w:pPr>
        <w:spacing w:before="156" w:beforeLines="50"/>
        <w:rPr>
          <w:rFonts w:hint="eastAsia" w:ascii="宋体" w:hAnsi="宋体" w:eastAsia="宋体"/>
          <w:b/>
          <w:bCs/>
          <w:color w:val="auto"/>
          <w:sz w:val="24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</w:rPr>
        <w:t>二、技术性能指标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1、重复性：对含有约3.0%CO</w:t>
      </w:r>
      <w:r>
        <w:rPr>
          <w:rFonts w:hint="eastAsia" w:ascii="宋体" w:hAnsi="宋体"/>
          <w:color w:val="auto"/>
          <w:sz w:val="24"/>
          <w:vertAlign w:val="subscript"/>
        </w:rPr>
        <w:t>2</w:t>
      </w:r>
      <w:r>
        <w:rPr>
          <w:rFonts w:hint="eastAsia" w:ascii="宋体" w:hAnsi="宋体"/>
          <w:color w:val="auto"/>
          <w:sz w:val="24"/>
        </w:rPr>
        <w:t>，DOB(‰)=0的一组标准样本进行10次测量的平均值应不超过±</w:t>
      </w:r>
      <w:r>
        <w:rPr>
          <w:rFonts w:hint="eastAsia" w:ascii="宋体" w:hAnsi="宋体"/>
          <w:color w:val="auto"/>
          <w:sz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‰；10 次测量的标准误差应不超过</w:t>
      </w:r>
      <w:r>
        <w:rPr>
          <w:rFonts w:hint="eastAsia" w:ascii="宋体" w:hAnsi="宋体"/>
          <w:color w:val="auto"/>
          <w:sz w:val="24"/>
          <w:lang w:val="en-US" w:eastAsia="zh-CN"/>
        </w:rPr>
        <w:t>1%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jc w:val="left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2、精确性：对含有约3.0%CO</w:t>
      </w:r>
      <w:r>
        <w:rPr>
          <w:rFonts w:hint="eastAsia" w:ascii="宋体" w:hAnsi="宋体"/>
          <w:color w:val="auto"/>
          <w:sz w:val="24"/>
          <w:vertAlign w:val="subscript"/>
        </w:rPr>
        <w:t>2</w:t>
      </w:r>
      <w:r>
        <w:rPr>
          <w:rFonts w:hint="eastAsia" w:ascii="宋体" w:hAnsi="宋体"/>
          <w:color w:val="auto"/>
          <w:sz w:val="24"/>
        </w:rPr>
        <w:t>，DOB(‰)≈2.0标准样本进行 10 次测量的标准误差应不超过</w:t>
      </w:r>
      <w:r>
        <w:rPr>
          <w:rFonts w:hint="eastAsia" w:ascii="宋体" w:hAnsi="宋体"/>
          <w:color w:val="auto"/>
          <w:sz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‰；10 次测量的平均值与标准样本标示量的偏差应不超过±</w:t>
      </w:r>
      <w:r>
        <w:rPr>
          <w:rFonts w:hint="eastAsia" w:ascii="宋体" w:hAnsi="宋体"/>
          <w:color w:val="auto"/>
          <w:sz w:val="24"/>
          <w:lang w:val="en-US" w:eastAsia="zh-CN"/>
        </w:rPr>
        <w:t>1%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83" w:leftChars="135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3、样本CO</w:t>
      </w:r>
      <w:r>
        <w:rPr>
          <w:rFonts w:hint="eastAsia" w:ascii="宋体" w:hAnsi="宋体"/>
          <w:color w:val="auto"/>
          <w:sz w:val="24"/>
          <w:vertAlign w:val="subscript"/>
        </w:rPr>
        <w:t>2</w:t>
      </w:r>
      <w:r>
        <w:rPr>
          <w:rFonts w:hint="eastAsia" w:ascii="宋体" w:hAnsi="宋体"/>
          <w:color w:val="auto"/>
          <w:sz w:val="24"/>
        </w:rPr>
        <w:t>浓度范围：</w:t>
      </w:r>
      <w:r>
        <w:rPr>
          <w:rFonts w:hint="eastAsia" w:ascii="宋体" w:hAnsi="宋体"/>
          <w:color w:val="auto"/>
          <w:sz w:val="24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</w:rPr>
        <w:t>%～6%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83" w:leftChars="135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4、所需样本体积：≥120ml/袋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83" w:leftChars="135"/>
        <w:textAlignment w:val="auto"/>
        <w:rPr>
          <w:rFonts w:hint="eastAsia"/>
          <w:color w:val="auto"/>
          <w:sz w:val="23"/>
          <w:szCs w:val="23"/>
        </w:rPr>
      </w:pPr>
      <w:r>
        <w:rPr>
          <w:rFonts w:hint="eastAsia" w:ascii="宋体" w:hAnsi="宋体"/>
          <w:color w:val="auto"/>
          <w:sz w:val="24"/>
        </w:rPr>
        <w:t>5、</w:t>
      </w:r>
      <w:r>
        <w:rPr>
          <w:rFonts w:hint="eastAsia"/>
          <w:color w:val="auto"/>
          <w:sz w:val="23"/>
          <w:szCs w:val="23"/>
        </w:rPr>
        <w:t>仪器测量一组样本（底气与样气各一袋）的时间≤</w:t>
      </w:r>
      <w:r>
        <w:rPr>
          <w:color w:val="auto"/>
          <w:sz w:val="23"/>
          <w:szCs w:val="23"/>
        </w:rPr>
        <w:t>3min</w:t>
      </w:r>
      <w:r>
        <w:rPr>
          <w:rFonts w:hint="eastAsia"/>
          <w:color w:val="auto"/>
          <w:sz w:val="23"/>
          <w:szCs w:val="23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三、仪器参数</w:t>
      </w:r>
    </w:p>
    <w:p>
      <w:pPr>
        <w:spacing w:line="360" w:lineRule="auto"/>
        <w:ind w:left="283" w:leftChars="135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电源电压：AC 220V  50Hz</w:t>
      </w:r>
    </w:p>
    <w:p>
      <w:pPr>
        <w:spacing w:line="360" w:lineRule="auto"/>
        <w:ind w:left="283" w:leftChars="135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安全类型：防触电等级Ⅰ类、Ⅱ类设施类别</w:t>
      </w:r>
    </w:p>
    <w:p>
      <w:pPr>
        <w:spacing w:line="360" w:lineRule="auto"/>
        <w:ind w:left="283" w:leftChars="135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提供医疗信息化管理用His及Lis等接口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YTc5MDJlMTUwN2YxZjlhMWM2MzhlYjQ5MmU0N2IifQ=="/>
    <w:docVar w:name="KSO_WPS_MARK_KEY" w:val="f5d02477-4c13-4ab5-9e51-100c41c8a446"/>
  </w:docVars>
  <w:rsids>
    <w:rsidRoot w:val="00000000"/>
    <w:rsid w:val="01695604"/>
    <w:rsid w:val="0EC82B94"/>
    <w:rsid w:val="16D27AD6"/>
    <w:rsid w:val="1A406F1E"/>
    <w:rsid w:val="23057F33"/>
    <w:rsid w:val="23981BAD"/>
    <w:rsid w:val="323B77C7"/>
    <w:rsid w:val="41325D68"/>
    <w:rsid w:val="525F5E0E"/>
    <w:rsid w:val="54807AAD"/>
    <w:rsid w:val="555E1B24"/>
    <w:rsid w:val="5B8C5A2E"/>
    <w:rsid w:val="627B6BD5"/>
    <w:rsid w:val="7354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497</Characters>
  <Lines>0</Lines>
  <Paragraphs>0</Paragraphs>
  <TotalTime>67</TotalTime>
  <ScaleCrop>false</ScaleCrop>
  <LinksUpToDate>false</LinksUpToDate>
  <CharactersWithSpaces>506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2023-09-21T02:01:00Z</dcterms:created>
  <dc:creator>admin</dc:creator>
  <cp:lastModifiedBy>WPS_1668046413</cp:lastModifiedBy>
  <cp:lastPrinted>2025-03-25T07:33:00Z</cp:lastPrinted>
  <dcterms:modified xsi:type="dcterms:W3CDTF">2025-05-07T01:39:47Z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375351C08B7C4B7EB5C5EBDEC0166206_13</vt:lpwstr>
  </property>
  <property fmtid="{D5CDD505-2E9C-101B-9397-08002B2CF9AE}" pid="4" name="KSOTemplateDocerSaveRecord">
    <vt:lpwstr>eyJoZGlkIjoiNWM0YmUyYjRmN2NkMDMxZGQxMmRmNDZiYjRlYWJkMmEiLCJ1c2VySWQiOiI2Nzg1MTMxODQifQ==</vt:lpwstr>
  </property>
</Properties>
</file>